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7DC5" w14:textId="77777777" w:rsidR="009E17BB" w:rsidRPr="001B731F" w:rsidRDefault="009E17BB" w:rsidP="009E17BB">
      <w:pPr>
        <w:pStyle w:val="NormalWeb"/>
        <w:spacing w:before="0" w:beforeAutospacing="0" w:after="0" w:afterAutospacing="0"/>
        <w:textAlignment w:val="baseline"/>
        <w:rPr>
          <w:rFonts w:cstheme="minorBidi"/>
          <w:color w:val="538135" w:themeColor="accent6" w:themeShade="BF"/>
          <w:kern w:val="24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849BC9" wp14:editId="4B59252B">
            <wp:simplePos x="0" y="0"/>
            <wp:positionH relativeFrom="margin">
              <wp:posOffset>4724400</wp:posOffset>
            </wp:positionH>
            <wp:positionV relativeFrom="paragraph">
              <wp:posOffset>9525</wp:posOffset>
            </wp:positionV>
            <wp:extent cx="171450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60" y="21453"/>
                <wp:lineTo x="21360" y="0"/>
                <wp:lineTo x="0" y="0"/>
              </wp:wrapPolygon>
            </wp:wrapTight>
            <wp:docPr id="4" name="Picture 4" descr="http://digitalbloggers.com/joeptsearle/files/2013/07/11272851-concept-success-red-dart-hitting-a-target-vector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gitalbloggers.com/joeptsearle/files/2013/07/11272851-concept-success-red-dart-hitting-a-target-vector-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0" t="15533" r="2912" b="13107"/>
                    <a:stretch/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31F">
        <w:rPr>
          <w:rFonts w:cstheme="minorBidi"/>
          <w:color w:val="538135" w:themeColor="accent6" w:themeShade="BF"/>
          <w:kern w:val="24"/>
          <w:sz w:val="54"/>
          <w:szCs w:val="54"/>
        </w:rPr>
        <w:t>TARGET a Map</w:t>
      </w:r>
    </w:p>
    <w:p w14:paraId="0636F059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720" w:hanging="720"/>
        <w:textAlignment w:val="baseline"/>
        <w:rPr>
          <w:rFonts w:cstheme="minorBidi"/>
          <w:b/>
          <w:color w:val="000000" w:themeColor="text1"/>
          <w:kern w:val="24"/>
        </w:rPr>
      </w:pPr>
    </w:p>
    <w:p w14:paraId="04AF2A87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720" w:hanging="72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538135" w:themeColor="accent6" w:themeShade="BF"/>
          <w:kern w:val="24"/>
        </w:rPr>
        <w:t>T</w:t>
      </w:r>
      <w:r w:rsidRPr="0085639F">
        <w:rPr>
          <w:rFonts w:cstheme="minorBidi"/>
          <w:b/>
          <w:color w:val="000000" w:themeColor="text1"/>
          <w:kern w:val="24"/>
        </w:rPr>
        <w:t>itle</w:t>
      </w:r>
      <w:r>
        <w:rPr>
          <w:rFonts w:cstheme="minorBidi"/>
          <w:b/>
          <w:color w:val="000000" w:themeColor="text1"/>
          <w:kern w:val="24"/>
        </w:rPr>
        <w:t xml:space="preserve"> and Key- </w:t>
      </w:r>
      <w:r>
        <w:rPr>
          <w:rFonts w:cstheme="minorBidi"/>
          <w:color w:val="000000" w:themeColor="text1"/>
          <w:kern w:val="24"/>
        </w:rPr>
        <w:t xml:space="preserve">What does the label or title of the map indicate?  </w:t>
      </w:r>
    </w:p>
    <w:p w14:paraId="4EFF2641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720" w:hanging="720"/>
        <w:textAlignment w:val="baseline"/>
        <w:rPr>
          <w:rFonts w:cstheme="minorBidi"/>
          <w:color w:val="000000" w:themeColor="text1"/>
          <w:kern w:val="24"/>
        </w:rPr>
      </w:pPr>
    </w:p>
    <w:p w14:paraId="2D6B61B5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720" w:hanging="720"/>
        <w:textAlignment w:val="baseline"/>
        <w:rPr>
          <w:rFonts w:cstheme="minorBidi"/>
          <w:color w:val="000000" w:themeColor="text1"/>
          <w:kern w:val="24"/>
        </w:rPr>
      </w:pPr>
    </w:p>
    <w:p w14:paraId="0B902B48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720" w:hanging="720"/>
        <w:textAlignment w:val="baseline"/>
        <w:rPr>
          <w:rFonts w:cstheme="minorBidi"/>
          <w:color w:val="000000" w:themeColor="text1"/>
          <w:kern w:val="24"/>
        </w:rPr>
      </w:pPr>
      <w:r>
        <w:rPr>
          <w:rFonts w:cstheme="minorBidi"/>
          <w:color w:val="000000" w:themeColor="text1"/>
          <w:kern w:val="24"/>
        </w:rPr>
        <w:tab/>
        <w:t>What can you infer from the key and the symbol references?</w:t>
      </w:r>
    </w:p>
    <w:p w14:paraId="34D92A6B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720" w:hanging="720"/>
        <w:textAlignment w:val="baseline"/>
        <w:rPr>
          <w:rFonts w:cstheme="minorBidi"/>
          <w:color w:val="000000" w:themeColor="text1"/>
          <w:kern w:val="24"/>
        </w:rPr>
      </w:pPr>
    </w:p>
    <w:p w14:paraId="0A3D2CBB" w14:textId="77777777" w:rsidR="009E17BB" w:rsidRPr="005D1517" w:rsidRDefault="009E17BB" w:rsidP="009E17BB">
      <w:pPr>
        <w:pStyle w:val="NormalWeb"/>
        <w:spacing w:before="0" w:beforeAutospacing="0" w:after="0" w:afterAutospacing="0" w:line="360" w:lineRule="auto"/>
        <w:textAlignment w:val="baseline"/>
      </w:pPr>
    </w:p>
    <w:p w14:paraId="67E9BDF3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538135" w:themeColor="accent6" w:themeShade="BF"/>
          <w:kern w:val="24"/>
        </w:rPr>
        <w:t>A</w:t>
      </w:r>
      <w:r w:rsidRPr="0085639F">
        <w:rPr>
          <w:rFonts w:cstheme="minorBidi"/>
          <w:b/>
          <w:color w:val="000000" w:themeColor="text1"/>
          <w:kern w:val="24"/>
        </w:rPr>
        <w:t>rea</w:t>
      </w:r>
      <w:r>
        <w:rPr>
          <w:rFonts w:cstheme="minorBidi"/>
          <w:b/>
          <w:color w:val="000000" w:themeColor="text1"/>
          <w:kern w:val="24"/>
        </w:rPr>
        <w:t xml:space="preserve">(s) – </w:t>
      </w:r>
      <w:r>
        <w:rPr>
          <w:rFonts w:cstheme="minorBidi"/>
          <w:color w:val="000000" w:themeColor="text1"/>
          <w:kern w:val="24"/>
        </w:rPr>
        <w:t xml:space="preserve">Which specific geographic areas does the map show? </w:t>
      </w:r>
    </w:p>
    <w:p w14:paraId="0D290014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</w:p>
    <w:p w14:paraId="78F4A8D9" w14:textId="77777777" w:rsidR="009E17BB" w:rsidRPr="005D1517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</w:pPr>
    </w:p>
    <w:p w14:paraId="5CFE85C4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538135" w:themeColor="accent6" w:themeShade="BF"/>
          <w:kern w:val="24"/>
        </w:rPr>
        <w:t>R</w:t>
      </w:r>
      <w:r w:rsidRPr="0085639F">
        <w:rPr>
          <w:rFonts w:cstheme="minorBidi"/>
          <w:b/>
          <w:color w:val="000000" w:themeColor="text1"/>
          <w:kern w:val="24"/>
        </w:rPr>
        <w:t>egion</w:t>
      </w:r>
      <w:r>
        <w:rPr>
          <w:rFonts w:cstheme="minorBidi"/>
          <w:b/>
          <w:color w:val="000000" w:themeColor="text1"/>
          <w:kern w:val="24"/>
        </w:rPr>
        <w:t xml:space="preserve"> – </w:t>
      </w:r>
      <w:r>
        <w:rPr>
          <w:rFonts w:cstheme="minorBidi"/>
          <w:color w:val="000000" w:themeColor="text1"/>
          <w:kern w:val="24"/>
        </w:rPr>
        <w:t>Which regions (areas joined by similarity) are shown?  Make some inferences about the whole map based on regions.</w:t>
      </w:r>
    </w:p>
    <w:p w14:paraId="2B5E90A3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</w:p>
    <w:p w14:paraId="65DF8E49" w14:textId="77777777" w:rsidR="009E17BB" w:rsidRPr="005D1517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</w:pPr>
    </w:p>
    <w:p w14:paraId="4C6274E3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538135" w:themeColor="accent6" w:themeShade="BF"/>
          <w:kern w:val="24"/>
        </w:rPr>
        <w:t>G</w:t>
      </w:r>
      <w:r w:rsidRPr="0085639F">
        <w:rPr>
          <w:rFonts w:cstheme="minorBidi"/>
          <w:b/>
          <w:color w:val="000000" w:themeColor="text1"/>
          <w:kern w:val="24"/>
        </w:rPr>
        <w:t>roups</w:t>
      </w:r>
      <w:r>
        <w:rPr>
          <w:rFonts w:cstheme="minorBidi"/>
          <w:b/>
          <w:color w:val="000000" w:themeColor="text1"/>
          <w:kern w:val="24"/>
        </w:rPr>
        <w:t xml:space="preserve"> – </w:t>
      </w:r>
      <w:r>
        <w:rPr>
          <w:rFonts w:cstheme="minorBidi"/>
          <w:color w:val="000000" w:themeColor="text1"/>
          <w:kern w:val="24"/>
        </w:rPr>
        <w:t>Which groups of people would be living, moving, developing and/or affecting/affected by the areas and regions shown on the map?</w:t>
      </w:r>
    </w:p>
    <w:p w14:paraId="782B17A8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</w:p>
    <w:p w14:paraId="28377727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</w:p>
    <w:p w14:paraId="72E2D507" w14:textId="77777777" w:rsidR="009E17BB" w:rsidRPr="005D1517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</w:pPr>
    </w:p>
    <w:p w14:paraId="031360C9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538135" w:themeColor="accent6" w:themeShade="BF"/>
          <w:kern w:val="24"/>
        </w:rPr>
        <w:t>E</w:t>
      </w:r>
      <w:r w:rsidRPr="0085639F">
        <w:rPr>
          <w:rFonts w:cstheme="minorBidi"/>
          <w:b/>
          <w:color w:val="000000" w:themeColor="text1"/>
          <w:kern w:val="24"/>
        </w:rPr>
        <w:t>conomics</w:t>
      </w:r>
      <w:r>
        <w:rPr>
          <w:rFonts w:cstheme="minorBidi"/>
          <w:b/>
          <w:color w:val="000000" w:themeColor="text1"/>
          <w:kern w:val="24"/>
        </w:rPr>
        <w:t xml:space="preserve"> – </w:t>
      </w:r>
      <w:r>
        <w:rPr>
          <w:rFonts w:cstheme="minorBidi"/>
          <w:color w:val="000000" w:themeColor="text1"/>
          <w:kern w:val="24"/>
        </w:rPr>
        <w:t>What may be inferred or deduced about the production, movement, demand for, supply of or lack of goods and services?</w:t>
      </w:r>
    </w:p>
    <w:p w14:paraId="1974C096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</w:p>
    <w:p w14:paraId="2F0CEB80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</w:p>
    <w:p w14:paraId="1DB3500A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</w:p>
    <w:p w14:paraId="03124E80" w14:textId="77777777" w:rsidR="009E17BB" w:rsidRPr="005D1517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color w:val="000000" w:themeColor="text1"/>
          <w:kern w:val="24"/>
        </w:rPr>
      </w:pPr>
      <w:r>
        <w:rPr>
          <w:rFonts w:cstheme="minorBidi"/>
          <w:color w:val="000000" w:themeColor="text1"/>
          <w:kern w:val="24"/>
        </w:rPr>
        <w:tab/>
        <w:t>How may economics help to better understand the areas, regions and groups?</w:t>
      </w:r>
    </w:p>
    <w:p w14:paraId="705A472F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b/>
          <w:color w:val="000000" w:themeColor="text1"/>
          <w:kern w:val="24"/>
        </w:rPr>
      </w:pPr>
    </w:p>
    <w:p w14:paraId="5269C93E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rFonts w:cstheme="minorBidi"/>
          <w:b/>
          <w:color w:val="000000" w:themeColor="text1"/>
          <w:kern w:val="24"/>
        </w:rPr>
      </w:pPr>
    </w:p>
    <w:p w14:paraId="3F5A20F9" w14:textId="77777777" w:rsidR="009E17BB" w:rsidRPr="0085639F" w:rsidRDefault="009E17BB" w:rsidP="009E17BB">
      <w:pPr>
        <w:pStyle w:val="NormalWeb"/>
        <w:spacing w:before="0" w:beforeAutospacing="0" w:after="0" w:afterAutospacing="0" w:line="360" w:lineRule="auto"/>
        <w:ind w:left="990" w:hanging="990"/>
        <w:textAlignment w:val="baseline"/>
        <w:rPr>
          <w:b/>
        </w:rPr>
      </w:pPr>
    </w:p>
    <w:p w14:paraId="7FAFB4F0" w14:textId="77777777" w:rsidR="009E17BB" w:rsidRDefault="009E17BB" w:rsidP="009E17BB">
      <w:pPr>
        <w:pStyle w:val="NormalWeb"/>
        <w:spacing w:before="0" w:beforeAutospacing="0" w:after="0" w:afterAutospacing="0" w:line="360" w:lineRule="auto"/>
        <w:ind w:left="720" w:hanging="720"/>
        <w:textAlignment w:val="baseline"/>
        <w:rPr>
          <w:rFonts w:cstheme="minorBidi"/>
          <w:color w:val="000000" w:themeColor="text1"/>
          <w:kern w:val="24"/>
        </w:rPr>
      </w:pPr>
      <w:r w:rsidRPr="001B731F">
        <w:rPr>
          <w:rFonts w:cstheme="minorBidi"/>
          <w:b/>
          <w:color w:val="538135" w:themeColor="accent6" w:themeShade="BF"/>
          <w:kern w:val="24"/>
        </w:rPr>
        <w:t>T</w:t>
      </w:r>
      <w:r w:rsidRPr="0085639F">
        <w:rPr>
          <w:rFonts w:cstheme="minorBidi"/>
          <w:b/>
          <w:color w:val="000000" w:themeColor="text1"/>
          <w:kern w:val="24"/>
        </w:rPr>
        <w:t>heme</w:t>
      </w:r>
      <w:r>
        <w:rPr>
          <w:rFonts w:cstheme="minorBidi"/>
          <w:b/>
          <w:color w:val="000000" w:themeColor="text1"/>
          <w:kern w:val="24"/>
        </w:rPr>
        <w:t xml:space="preserve"> – </w:t>
      </w:r>
      <w:r>
        <w:rPr>
          <w:rFonts w:cstheme="minorBidi"/>
          <w:color w:val="000000" w:themeColor="text1"/>
          <w:kern w:val="24"/>
        </w:rPr>
        <w:t>What is the central theme of the map?  (what is its overall message or point?)</w:t>
      </w:r>
    </w:p>
    <w:p w14:paraId="12BD5C24" w14:textId="77777777" w:rsidR="007C3983" w:rsidRDefault="007C3983"/>
    <w:sectPr w:rsidR="007C3983" w:rsidSect="009E17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B"/>
    <w:rsid w:val="007C3983"/>
    <w:rsid w:val="00873CF4"/>
    <w:rsid w:val="009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E13B"/>
  <w15:chartTrackingRefBased/>
  <w15:docId w15:val="{4D22C695-11E6-47C0-945F-97FF7D8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7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DAVID</dc:creator>
  <cp:keywords/>
  <dc:description/>
  <cp:lastModifiedBy>HETRICK, THOMAS</cp:lastModifiedBy>
  <cp:revision>2</cp:revision>
  <dcterms:created xsi:type="dcterms:W3CDTF">2021-06-07T22:43:00Z</dcterms:created>
  <dcterms:modified xsi:type="dcterms:W3CDTF">2021-06-07T22:43:00Z</dcterms:modified>
</cp:coreProperties>
</file>